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CD" w:rsidRDefault="00805DCD" w:rsidP="00805DCD">
      <w:pPr>
        <w:spacing w:after="0"/>
      </w:pPr>
      <w:proofErr w:type="spellStart"/>
      <w:r>
        <w:t>Ongeïsoleerde</w:t>
      </w:r>
      <w:proofErr w:type="spellEnd"/>
      <w:r>
        <w:t xml:space="preserve"> metalen buis (gas/water) Ø &lt; 63 mm door vloer </w:t>
      </w:r>
    </w:p>
    <w:p w:rsidR="00805DCD" w:rsidRDefault="00805DCD" w:rsidP="00805DCD">
      <w:pPr>
        <w:spacing w:after="0"/>
      </w:pPr>
    </w:p>
    <w:p w:rsidR="00805DCD" w:rsidRDefault="00805DCD" w:rsidP="00805DCD">
      <w:pPr>
        <w:spacing w:after="0"/>
      </w:pPr>
      <w:r>
        <w:t>52.63.10-a</w:t>
      </w:r>
      <w:r>
        <w:tab/>
      </w:r>
      <w:r>
        <w:tab/>
      </w:r>
      <w:r>
        <w:tab/>
        <w:t>LEIDINGDOORVOERHULPSTUK, MONTAGE DOORVOERHULPSTUK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LEIDINGDOORVOERHULPSTUK, BRANDWEREND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  <w:r>
        <w:t>.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Brandwerend afdichtingssysteem bestaande uit: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- Brandwerende coating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- Brandwerende steenwolplaat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 xml:space="preserve">Constructie: </w:t>
      </w:r>
      <w:proofErr w:type="spellStart"/>
      <w:r>
        <w:t>ongeïsoleerde</w:t>
      </w:r>
      <w:proofErr w:type="spellEnd"/>
      <w:r>
        <w:t xml:space="preserve"> metalen buis door steenachtige vloer.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Brandwerendheid (min): &gt; 120.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Vorm: rond.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Afmetingen (mm): Ø &lt; 63 mm.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Materialen: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- Brandwerende coating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FS711 Brandwerende Coating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materiaal: Brandwerende coating op waterbasis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- Brandwerende steenwolplaat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FB747 </w:t>
      </w:r>
      <w:proofErr w:type="spellStart"/>
      <w:r>
        <w:t>Fireboard</w:t>
      </w:r>
      <w:proofErr w:type="spellEnd"/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materiaal: Met brandwerende coating behandelde steenwolplaat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- Brandwerende acrylaatkit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>
        <w:t>fabrikaat</w:t>
      </w:r>
      <w:proofErr w:type="spellEnd"/>
      <w:r>
        <w:t xml:space="preserve">: </w:t>
      </w:r>
      <w:proofErr w:type="spellStart"/>
      <w:r>
        <w:t>tremco</w:t>
      </w:r>
      <w:proofErr w:type="spellEnd"/>
      <w:r>
        <w:t xml:space="preserve"> </w:t>
      </w:r>
      <w:proofErr w:type="spellStart"/>
      <w:r>
        <w:t>illbruck</w:t>
      </w:r>
      <w:proofErr w:type="spellEnd"/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 xml:space="preserve">type: </w:t>
      </w:r>
      <w:proofErr w:type="spellStart"/>
      <w:r>
        <w:t>Nullifire</w:t>
      </w:r>
      <w:proofErr w:type="spellEnd"/>
      <w:r>
        <w:t xml:space="preserve"> FS701 Brandwerende Acrylaatkit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 xml:space="preserve">materiaal: Een </w:t>
      </w:r>
      <w:proofErr w:type="spellStart"/>
      <w:r>
        <w:t>ééncomponent</w:t>
      </w:r>
      <w:proofErr w:type="spellEnd"/>
      <w:r>
        <w:t xml:space="preserve"> </w:t>
      </w:r>
      <w:proofErr w:type="spellStart"/>
      <w:r>
        <w:t>opschuimende</w:t>
      </w:r>
      <w:proofErr w:type="spellEnd"/>
      <w:r>
        <w:t xml:space="preserve"> brandwerende kit op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acrylaatbasis.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Kleur: wit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Toebehoren: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n.v.t.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MONTAGE BRANDWERENDE AFDICHTING</w:t>
      </w:r>
    </w:p>
    <w:p w:rsidR="00805DCD" w:rsidRDefault="00805DCD" w:rsidP="00805DCD">
      <w:pPr>
        <w:spacing w:after="0"/>
      </w:pPr>
      <w:r>
        <w:tab/>
      </w:r>
      <w:r>
        <w:tab/>
      </w:r>
      <w:r>
        <w:tab/>
      </w:r>
      <w:r>
        <w:tab/>
        <w:t>Montagewijze:</w:t>
      </w:r>
    </w:p>
    <w:p w:rsidR="00805DCD" w:rsidRDefault="00805DCD" w:rsidP="00AF2414">
      <w:pPr>
        <w:spacing w:after="0"/>
        <w:ind w:left="2832"/>
      </w:pPr>
      <w:r>
        <w:t xml:space="preserve">De leidingen tot 20 cm buiten </w:t>
      </w:r>
      <w:r w:rsidR="00AF2414">
        <w:t xml:space="preserve">de constructie aan beide zijden </w:t>
      </w:r>
      <w:r>
        <w:t>voorzien</w:t>
      </w:r>
      <w:r w:rsidR="00AF2414">
        <w:t xml:space="preserve"> </w:t>
      </w:r>
      <w:r>
        <w:t>van brandwerende coating. Afhankelijk van de ruimte rondom de leidingen</w:t>
      </w:r>
      <w:r w:rsidR="00AF2414">
        <w:t xml:space="preserve"> </w:t>
      </w:r>
      <w:r>
        <w:t>de sparing dichtzetten met de kit en eventueel de steenwolplaat.</w:t>
      </w:r>
    </w:p>
    <w:p w:rsidR="0010476C" w:rsidRDefault="00805DCD" w:rsidP="00805DCD">
      <w:pPr>
        <w:spacing w:after="0"/>
      </w:pPr>
      <w:r>
        <w:tab/>
      </w:r>
      <w:r>
        <w:tab/>
      </w:r>
      <w:r>
        <w:tab/>
        <w:t>.01</w:t>
      </w:r>
      <w:r>
        <w:tab/>
        <w:t>WATERLEIDINGNET</w:t>
      </w:r>
    </w:p>
    <w:p w:rsidR="00267688" w:rsidRDefault="00267688" w:rsidP="00267688">
      <w:pPr>
        <w:spacing w:after="0"/>
        <w:ind w:left="2124" w:firstLine="708"/>
      </w:pPr>
      <w:r>
        <w:t>(53.10 )</w:t>
      </w:r>
    </w:p>
    <w:p w:rsidR="00267688" w:rsidRDefault="00267688" w:rsidP="00267688">
      <w:pPr>
        <w:spacing w:after="0"/>
        <w:ind w:left="2835"/>
      </w:pPr>
      <w:r>
        <w:t>De brandwerende afdichting van de</w:t>
      </w:r>
      <w:r>
        <w:t xml:space="preserve"> buis door de vloer ter plaatse </w:t>
      </w:r>
      <w:r>
        <w:t>van</w:t>
      </w:r>
      <w:r>
        <w:t xml:space="preserve"> </w:t>
      </w:r>
      <w:r>
        <w:t>.... zoals aangegeven op</w:t>
      </w:r>
      <w:bookmarkStart w:id="0" w:name="_GoBack"/>
      <w:bookmarkEnd w:id="0"/>
      <w:r>
        <w:t xml:space="preserve"> tekening.</w:t>
      </w:r>
    </w:p>
    <w:sectPr w:rsidR="0026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CD"/>
    <w:rsid w:val="0010476C"/>
    <w:rsid w:val="00267688"/>
    <w:rsid w:val="00805DCD"/>
    <w:rsid w:val="00A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58A9"/>
  <w15:chartTrackingRefBased/>
  <w15:docId w15:val="{5D5DFF1F-A182-498A-B510-DF96C6EE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Woestenburg, Yvonne</dc:creator>
  <cp:keywords/>
  <dc:description/>
  <cp:lastModifiedBy>Woestenburg, Yvonne</cp:lastModifiedBy>
  <cp:revision>3</cp:revision>
  <dcterms:created xsi:type="dcterms:W3CDTF">2016-06-28T13:19:00Z</dcterms:created>
  <dcterms:modified xsi:type="dcterms:W3CDTF">2016-06-28T13:40:00Z</dcterms:modified>
</cp:coreProperties>
</file>